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tltabulkasmkou1zvraznn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72" w:type="dxa"/>
        </w:tblCellMar>
        <w:tblLook w:val="0600" w:firstRow="0" w:lastRow="0" w:firstColumn="0" w:lastColumn="0" w:noHBand="1" w:noVBand="1"/>
      </w:tblPr>
      <w:tblGrid>
        <w:gridCol w:w="3052"/>
        <w:gridCol w:w="6020"/>
      </w:tblGrid>
      <w:tr w:rsidR="0075377B" w:rsidRPr="00B23D14" w:rsidTr="000E7208">
        <w:trPr>
          <w:trHeight w:val="7361"/>
        </w:trPr>
        <w:tc>
          <w:tcPr>
            <w:tcW w:w="2552" w:type="dxa"/>
            <w:tcMar>
              <w:right w:w="144" w:type="dxa"/>
            </w:tcMar>
          </w:tcPr>
          <w:p w:rsidR="0075377B" w:rsidRDefault="0075377B" w:rsidP="000E7208">
            <w:pPr>
              <w:pStyle w:val="Obrzek"/>
              <w:jc w:val="left"/>
              <w:rPr>
                <w:noProof/>
                <w:lang w:eastAsia="cs-CZ"/>
              </w:rPr>
            </w:pPr>
            <w:bookmarkStart w:id="0" w:name="_GoBack"/>
            <w:bookmarkEnd w:id="0"/>
          </w:p>
          <w:p w:rsidR="0075377B" w:rsidRDefault="0075377B" w:rsidP="000E7208">
            <w:pPr>
              <w:pStyle w:val="Obrzek"/>
              <w:jc w:val="left"/>
            </w:pPr>
            <w:r w:rsidRPr="00B23D14">
              <w:rPr>
                <w:noProof/>
                <w:lang w:eastAsia="cs-CZ"/>
              </w:rPr>
              <w:drawing>
                <wp:inline distT="0" distB="0" distL="0" distR="0" wp14:anchorId="67A4AD23" wp14:editId="3392FE25">
                  <wp:extent cx="1051560" cy="699765"/>
                  <wp:effectExtent l="19050" t="19050" r="15240" b="24765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02D954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6997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377B" w:rsidRDefault="0075377B" w:rsidP="000E7208">
            <w:pPr>
              <w:pStyle w:val="Obrzek"/>
              <w:jc w:val="left"/>
            </w:pPr>
          </w:p>
          <w:p w:rsidR="0075377B" w:rsidRDefault="0075377B" w:rsidP="000E7208">
            <w:pPr>
              <w:pStyle w:val="Obrzek"/>
              <w:jc w:val="left"/>
            </w:pPr>
          </w:p>
          <w:p w:rsidR="0075377B" w:rsidRDefault="0075377B" w:rsidP="000E7208">
            <w:pPr>
              <w:pStyle w:val="Obrzek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73480" cy="880110"/>
                  <wp:effectExtent l="0" t="0" r="7620" b="0"/>
                  <wp:docPr id="4" name="Obrázek 4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77B" w:rsidRDefault="0075377B" w:rsidP="000E7208">
            <w:pPr>
              <w:pStyle w:val="Obrzek"/>
              <w:jc w:val="left"/>
            </w:pPr>
          </w:p>
          <w:p w:rsidR="0075377B" w:rsidRDefault="0075377B" w:rsidP="000E7208">
            <w:pPr>
              <w:pStyle w:val="Obrzek"/>
              <w:jc w:val="left"/>
            </w:pPr>
          </w:p>
          <w:p w:rsidR="0075377B" w:rsidRDefault="0075377B" w:rsidP="000E7208">
            <w:pPr>
              <w:pStyle w:val="Obrzek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295400" cy="742229"/>
                  <wp:effectExtent l="0" t="0" r="0" b="1270"/>
                  <wp:docPr id="3" name="Obrázek 3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28" cy="77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77B" w:rsidRDefault="0075377B" w:rsidP="000E7208">
            <w:pPr>
              <w:pStyle w:val="Obrzek"/>
              <w:jc w:val="left"/>
            </w:pPr>
          </w:p>
          <w:p w:rsidR="0075377B" w:rsidRDefault="0075377B" w:rsidP="000E7208">
            <w:pPr>
              <w:pStyle w:val="Obrzek"/>
              <w:jc w:val="left"/>
            </w:pPr>
          </w:p>
          <w:p w:rsidR="009B6515" w:rsidRDefault="009B6515" w:rsidP="000E7208">
            <w:pPr>
              <w:pStyle w:val="Obrzek"/>
              <w:jc w:val="left"/>
            </w:pPr>
          </w:p>
          <w:p w:rsidR="009B6515" w:rsidRDefault="009B6515" w:rsidP="000E7208">
            <w:pPr>
              <w:pStyle w:val="Obrzek"/>
              <w:jc w:val="left"/>
            </w:pPr>
          </w:p>
          <w:p w:rsidR="0075377B" w:rsidRDefault="0075377B" w:rsidP="000E7208">
            <w:pPr>
              <w:pStyle w:val="Obrzek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041579" cy="1564640"/>
                  <wp:effectExtent l="0" t="0" r="6350" b="0"/>
                  <wp:docPr id="1" name="Obrázek 1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325" cy="165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77B" w:rsidRPr="00B23D14" w:rsidRDefault="0075377B" w:rsidP="000E7208">
            <w:pPr>
              <w:pStyle w:val="Obrzek"/>
              <w:jc w:val="left"/>
            </w:pPr>
          </w:p>
        </w:tc>
        <w:tc>
          <w:tcPr>
            <w:tcW w:w="5034" w:type="dxa"/>
            <w:tcMar>
              <w:left w:w="648" w:type="dxa"/>
            </w:tcMar>
          </w:tcPr>
          <w:p w:rsidR="0075377B" w:rsidRDefault="0075377B" w:rsidP="000E7208">
            <w:pPr>
              <w:rPr>
                <w:sz w:val="28"/>
                <w:szCs w:val="28"/>
              </w:rPr>
            </w:pPr>
          </w:p>
          <w:p w:rsidR="0075377B" w:rsidRPr="0075377B" w:rsidRDefault="0075377B" w:rsidP="000E720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5377B">
              <w:rPr>
                <w:rFonts w:asciiTheme="majorHAnsi" w:hAnsiTheme="majorHAnsi" w:cstheme="majorHAnsi"/>
                <w:sz w:val="28"/>
                <w:szCs w:val="28"/>
              </w:rPr>
              <w:t>Samosa</w:t>
            </w:r>
            <w:proofErr w:type="spellEnd"/>
            <w:r w:rsidRPr="0075377B">
              <w:rPr>
                <w:rFonts w:asciiTheme="majorHAnsi" w:hAnsiTheme="majorHAnsi" w:cstheme="majorHAnsi"/>
                <w:sz w:val="28"/>
                <w:szCs w:val="28"/>
              </w:rPr>
              <w:t xml:space="preserve"> s chutney</w:t>
            </w:r>
          </w:p>
          <w:p w:rsidR="0075377B" w:rsidRPr="0075377B" w:rsidRDefault="0075377B" w:rsidP="007537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5377B">
              <w:rPr>
                <w:rFonts w:asciiTheme="majorHAnsi" w:hAnsiTheme="majorHAnsi" w:cstheme="majorHAnsi"/>
                <w:sz w:val="24"/>
                <w:szCs w:val="24"/>
              </w:rPr>
              <w:t>Tradiční slané indické taštičky plněné směsí brambor, hrášku a kešu ořechů</w:t>
            </w:r>
          </w:p>
          <w:p w:rsidR="0075377B" w:rsidRDefault="0075377B" w:rsidP="0075377B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77B" w:rsidRDefault="0075377B" w:rsidP="0075377B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77B" w:rsidRPr="0075377B" w:rsidRDefault="0075377B" w:rsidP="0075377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5377B">
              <w:rPr>
                <w:rFonts w:asciiTheme="majorHAnsi" w:hAnsiTheme="majorHAnsi" w:cstheme="majorHAnsi"/>
                <w:sz w:val="28"/>
                <w:szCs w:val="28"/>
              </w:rPr>
              <w:t>Indický dal s rýží</w:t>
            </w:r>
          </w:p>
          <w:p w:rsidR="0075377B" w:rsidRPr="0075377B" w:rsidRDefault="0075377B" w:rsidP="000E72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5377B">
              <w:rPr>
                <w:rFonts w:asciiTheme="majorHAnsi" w:hAnsiTheme="majorHAnsi" w:cstheme="majorHAnsi"/>
                <w:sz w:val="24"/>
                <w:szCs w:val="24"/>
              </w:rPr>
              <w:t>Indická polévka z červené čočky s rýží</w:t>
            </w:r>
          </w:p>
          <w:p w:rsidR="0075377B" w:rsidRDefault="0075377B" w:rsidP="000E7208">
            <w:pPr>
              <w:pStyle w:val="Nadpis2"/>
              <w:outlineLvl w:val="1"/>
            </w:pPr>
            <w:proofErr w:type="spellStart"/>
            <w:r>
              <w:t>Burfi</w:t>
            </w:r>
            <w:proofErr w:type="spellEnd"/>
          </w:p>
          <w:p w:rsidR="0075377B" w:rsidRPr="0075377B" w:rsidRDefault="0075377B" w:rsidP="000E72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5377B">
              <w:rPr>
                <w:rFonts w:asciiTheme="majorHAnsi" w:hAnsiTheme="majorHAnsi" w:cstheme="majorHAnsi"/>
                <w:sz w:val="24"/>
                <w:szCs w:val="24"/>
              </w:rPr>
              <w:t>Delikátní indická sladkost z cizrnové mouky</w:t>
            </w:r>
          </w:p>
          <w:p w:rsidR="0075377B" w:rsidRPr="00B23D14" w:rsidRDefault="009B6515" w:rsidP="000E7208">
            <w:pPr>
              <w:pStyle w:val="Nadpis2"/>
              <w:outlineLvl w:val="1"/>
            </w:pPr>
            <w:r>
              <w:t>Tradiční indický rýžový puding</w:t>
            </w:r>
          </w:p>
          <w:p w:rsidR="0075377B" w:rsidRPr="0075377B" w:rsidRDefault="0075377B" w:rsidP="000E72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5377B">
              <w:rPr>
                <w:rFonts w:asciiTheme="majorHAnsi" w:hAnsiTheme="majorHAnsi" w:cstheme="majorHAnsi"/>
                <w:sz w:val="24"/>
                <w:szCs w:val="24"/>
              </w:rPr>
              <w:t>Rýžový puding s kešu kořením a rozinkami</w:t>
            </w:r>
          </w:p>
          <w:p w:rsidR="0075377B" w:rsidRDefault="0075377B" w:rsidP="000E7208">
            <w:pPr>
              <w:pStyle w:val="Nadpis2"/>
              <w:outlineLvl w:val="1"/>
            </w:pPr>
            <w:r>
              <w:t xml:space="preserve">Mango </w:t>
            </w:r>
            <w:proofErr w:type="spellStart"/>
            <w:r>
              <w:t>lassi</w:t>
            </w:r>
            <w:proofErr w:type="spellEnd"/>
          </w:p>
          <w:p w:rsidR="0075377B" w:rsidRDefault="0075377B" w:rsidP="000E72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5377B">
              <w:rPr>
                <w:rFonts w:asciiTheme="majorHAnsi" w:hAnsiTheme="majorHAnsi" w:cstheme="majorHAnsi"/>
                <w:sz w:val="24"/>
                <w:szCs w:val="24"/>
              </w:rPr>
              <w:t>Sladký indický nápoj z jogurtu a manga</w:t>
            </w:r>
          </w:p>
          <w:p w:rsidR="0075377B" w:rsidRDefault="0075377B" w:rsidP="000E72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5377B" w:rsidRPr="0075377B" w:rsidRDefault="0075377B" w:rsidP="000E72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5377B" w:rsidRPr="0075377B" w:rsidRDefault="0075377B" w:rsidP="000E720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5377B">
              <w:rPr>
                <w:rFonts w:asciiTheme="majorHAnsi" w:hAnsiTheme="majorHAnsi" w:cstheme="majorHAnsi"/>
                <w:sz w:val="28"/>
                <w:szCs w:val="28"/>
              </w:rPr>
              <w:t>Indický čaj</w:t>
            </w:r>
          </w:p>
          <w:p w:rsidR="0075377B" w:rsidRDefault="0075377B" w:rsidP="000E7208">
            <w:proofErr w:type="gramStart"/>
            <w:r w:rsidRPr="0075377B">
              <w:rPr>
                <w:rFonts w:asciiTheme="majorHAnsi" w:hAnsiTheme="majorHAnsi" w:cstheme="majorHAnsi"/>
                <w:sz w:val="24"/>
                <w:szCs w:val="24"/>
              </w:rPr>
              <w:t>Lahodný  sladký</w:t>
            </w:r>
            <w:proofErr w:type="gramEnd"/>
            <w:r w:rsidRPr="0075377B">
              <w:rPr>
                <w:rFonts w:asciiTheme="majorHAnsi" w:hAnsiTheme="majorHAnsi" w:cstheme="majorHAnsi"/>
                <w:sz w:val="24"/>
                <w:szCs w:val="24"/>
              </w:rPr>
              <w:t xml:space="preserve"> nápoj z černého čaje, koření a mléka</w:t>
            </w:r>
            <w:r>
              <w:t xml:space="preserve"> </w:t>
            </w:r>
          </w:p>
          <w:p w:rsidR="0075377B" w:rsidRDefault="0075377B" w:rsidP="000E7208"/>
          <w:p w:rsidR="0075377B" w:rsidRDefault="0075377B" w:rsidP="000E7208"/>
          <w:p w:rsidR="0075377B" w:rsidRDefault="0075377B" w:rsidP="000E7208"/>
          <w:p w:rsidR="0075377B" w:rsidRDefault="0075377B" w:rsidP="000E7208">
            <w:r w:rsidRPr="0075377B">
              <w:rPr>
                <w:rFonts w:asciiTheme="majorHAnsi" w:hAnsiTheme="majorHAnsi" w:cstheme="majorHAnsi"/>
                <w:sz w:val="28"/>
                <w:szCs w:val="28"/>
              </w:rPr>
              <w:t>Mango limonáda</w:t>
            </w:r>
          </w:p>
          <w:p w:rsidR="0075377B" w:rsidRPr="0075377B" w:rsidRDefault="0075377B" w:rsidP="000E72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5377B">
              <w:rPr>
                <w:rFonts w:asciiTheme="majorHAnsi" w:hAnsiTheme="majorHAnsi" w:cstheme="majorHAnsi"/>
                <w:sz w:val="24"/>
                <w:szCs w:val="24"/>
              </w:rPr>
              <w:t>Osvěžující nápoj z manga</w:t>
            </w:r>
          </w:p>
          <w:p w:rsidR="0075377B" w:rsidRPr="00B23D14" w:rsidRDefault="0075377B" w:rsidP="000E7208"/>
        </w:tc>
      </w:tr>
    </w:tbl>
    <w:p w:rsidR="000067E1" w:rsidRDefault="000067E1"/>
    <w:sectPr w:rsidR="0000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7B"/>
    <w:rsid w:val="000067E1"/>
    <w:rsid w:val="0075377B"/>
    <w:rsid w:val="009B6515"/>
    <w:rsid w:val="00B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DA874-29E8-4AF4-89EC-7175E6F3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377B"/>
    <w:pPr>
      <w:spacing w:before="60" w:after="0" w:line="312" w:lineRule="auto"/>
    </w:pPr>
    <w:rPr>
      <w:rFonts w:eastAsiaTheme="minorEastAsia"/>
      <w:color w:val="323E4F" w:themeColor="text2" w:themeShade="BF"/>
      <w:lang w:eastAsia="ja-JP"/>
    </w:rPr>
  </w:style>
  <w:style w:type="paragraph" w:styleId="Nadpis2">
    <w:name w:val="heading 2"/>
    <w:basedOn w:val="Normln"/>
    <w:next w:val="Normln"/>
    <w:link w:val="Nadpis2Char"/>
    <w:uiPriority w:val="6"/>
    <w:unhideWhenUsed/>
    <w:qFormat/>
    <w:rsid w:val="0075377B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75377B"/>
    <w:rPr>
      <w:rFonts w:asciiTheme="majorHAnsi" w:eastAsiaTheme="majorEastAsia" w:hAnsiTheme="majorHAnsi" w:cstheme="majorBidi"/>
      <w:color w:val="323E4F" w:themeColor="text2" w:themeShade="BF"/>
      <w:sz w:val="28"/>
      <w:szCs w:val="26"/>
      <w:lang w:eastAsia="ja-JP"/>
    </w:rPr>
  </w:style>
  <w:style w:type="table" w:styleId="Svtltabulkasmkou1zvraznn1">
    <w:name w:val="Grid Table 1 Light Accent 1"/>
    <w:basedOn w:val="Normlntabulka"/>
    <w:uiPriority w:val="46"/>
    <w:rsid w:val="0075377B"/>
    <w:pPr>
      <w:spacing w:before="60" w:after="0" w:line="240" w:lineRule="auto"/>
    </w:pPr>
    <w:rPr>
      <w:rFonts w:eastAsiaTheme="minorEastAsia"/>
      <w:color w:val="323E4F" w:themeColor="text2" w:themeShade="BF"/>
      <w:lang w:eastAsia="ja-JP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rzek">
    <w:name w:val="Obrázek"/>
    <w:basedOn w:val="Normln"/>
    <w:uiPriority w:val="2"/>
    <w:qFormat/>
    <w:rsid w:val="0075377B"/>
    <w:pPr>
      <w:spacing w:before="0" w:after="120"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Dagmar Garguláková</cp:lastModifiedBy>
  <cp:revision>2</cp:revision>
  <dcterms:created xsi:type="dcterms:W3CDTF">2018-01-04T07:16:00Z</dcterms:created>
  <dcterms:modified xsi:type="dcterms:W3CDTF">2018-01-04T07:16:00Z</dcterms:modified>
</cp:coreProperties>
</file>